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AF" w:rsidRPr="00575BAF" w:rsidRDefault="00575BAF" w:rsidP="00575BAF">
      <w:pPr>
        <w:rPr>
          <w:b/>
          <w:bCs/>
        </w:rPr>
      </w:pPr>
      <w:r w:rsidRPr="00575BAF">
        <w:rPr>
          <w:b/>
          <w:bCs/>
        </w:rPr>
        <w:t xml:space="preserve">Opleiding Oplossingsgerichte gespreksvoering </w:t>
      </w:r>
    </w:p>
    <w:p w:rsidR="00575BAF" w:rsidRPr="00575BAF" w:rsidRDefault="00575BAF" w:rsidP="00575BAF">
      <w:pPr>
        <w:rPr>
          <w:b/>
          <w:bCs/>
        </w:rPr>
      </w:pPr>
      <w:r w:rsidRPr="00575BAF">
        <w:rPr>
          <w:b/>
          <w:bCs/>
        </w:rPr>
        <w:t xml:space="preserve">specialistische opleiding </w:t>
      </w:r>
    </w:p>
    <w:p w:rsidR="00575BAF" w:rsidRPr="00575BAF" w:rsidRDefault="00575BAF" w:rsidP="00575BAF">
      <w:r w:rsidRPr="00575BAF">
        <w:t xml:space="preserve">11-daagse opleiding </w:t>
      </w:r>
    </w:p>
    <w:p w:rsidR="00575BAF" w:rsidRPr="00575BAF" w:rsidRDefault="00575BAF" w:rsidP="00575BAF">
      <w:r w:rsidRPr="00575BAF">
        <w:t>768</w:t>
      </w:r>
      <w:bookmarkStart w:id="0" w:name="_GoBack"/>
      <w:bookmarkEnd w:id="0"/>
      <w:r w:rsidRPr="00575BAF">
        <w:t xml:space="preserve"> </w:t>
      </w:r>
    </w:p>
    <w:p w:rsidR="00575BAF" w:rsidRPr="00575BAF" w:rsidRDefault="00575BAF" w:rsidP="00575BAF">
      <w:hyperlink r:id="rId5" w:anchor="course-group-accreditation" w:history="1">
        <w:r w:rsidRPr="00575BAF">
          <w:rPr>
            <w:rStyle w:val="Hyperlink"/>
          </w:rPr>
          <w:t xml:space="preserve">7 accreditaties </w:t>
        </w:r>
      </w:hyperlink>
    </w:p>
    <w:p w:rsidR="00575BAF" w:rsidRPr="00575BAF" w:rsidRDefault="00575BAF" w:rsidP="00575BAF">
      <w:r w:rsidRPr="00575BAF">
        <w:t xml:space="preserve">€ 2.450,- </w:t>
      </w:r>
    </w:p>
    <w:p w:rsidR="00575BAF" w:rsidRPr="00575BAF" w:rsidRDefault="00575BAF" w:rsidP="00575BAF">
      <w:r w:rsidRPr="00575BAF">
        <w:t>Inclusief (online) aanvullende literatuur, exclusief boeken en lunch.</w:t>
      </w:r>
    </w:p>
    <w:p w:rsidR="00575BAF" w:rsidRPr="00575BAF" w:rsidRDefault="00575BAF" w:rsidP="00575BAF">
      <w:r w:rsidRPr="00575BAF">
        <w:t xml:space="preserve">. </w:t>
      </w:r>
    </w:p>
    <w:p w:rsidR="00575BAF" w:rsidRPr="00575BAF" w:rsidRDefault="00575BAF" w:rsidP="00575BAF">
      <w:r w:rsidRPr="00575BAF">
        <w:t xml:space="preserve">4 donderdagen en 7 vrijdagen van 09.30 - 16.30 uur. </w:t>
      </w:r>
    </w:p>
    <w:p w:rsidR="00575BAF" w:rsidRPr="00575BAF" w:rsidRDefault="00575BAF" w:rsidP="00575BAF">
      <w:hyperlink r:id="rId6" w:history="1">
        <w:r w:rsidRPr="00575BAF">
          <w:rPr>
            <w:rStyle w:val="Hyperlink"/>
          </w:rPr>
          <w:t>Inschrijven</w:t>
        </w:r>
      </w:hyperlink>
      <w:r w:rsidRPr="00575BAF">
        <w:t xml:space="preserve"> </w:t>
      </w:r>
    </w:p>
    <w:p w:rsidR="00575BAF" w:rsidRPr="00575BAF" w:rsidRDefault="00575BAF" w:rsidP="00575BAF">
      <w:r w:rsidRPr="00575BAF">
        <w:t xml:space="preserve">RINO </w:t>
      </w:r>
      <w:proofErr w:type="spellStart"/>
      <w:r w:rsidRPr="00575BAF">
        <w:t>amsterdam</w:t>
      </w:r>
      <w:proofErr w:type="spellEnd"/>
      <w:r w:rsidRPr="00575BAF">
        <w:t xml:space="preserve"> | Leidseplein 5 | Amsterdam </w:t>
      </w:r>
    </w:p>
    <w:p w:rsidR="00575BAF" w:rsidRPr="00575BAF" w:rsidRDefault="00575BAF" w:rsidP="00575BAF">
      <w:r w:rsidRPr="00575BAF">
        <w:t>Oplossingsgerichte gespreksvoering is fundamenteel anders dan traditionele gespreksvoering. De therapeut richt zich niet op het probleem, maar gaat samen met de cliënt op zoek naar een oplossing, zoals de cliënt die graag wenst. Door middel van vragen, waaronder ook de wondervraag (Stel dat?), wordt de cliënt op dit andere spoor gezet. Samen met de therapeut onderzoekt de cliënt de mogelijkheid, om vanuit bestaande capaciteiten, de gewenste oplossing te bereiken. Het effect is dat de cliënt eigen oplossingen ontwikkelt, die daardoor een blijvend effect hebben.</w:t>
      </w:r>
    </w:p>
    <w:p w:rsidR="00575BAF" w:rsidRPr="00575BAF" w:rsidRDefault="00575BAF" w:rsidP="00575BAF">
      <w:pPr>
        <w:rPr>
          <w:b/>
          <w:bCs/>
        </w:rPr>
      </w:pPr>
      <w:r w:rsidRPr="00575BAF">
        <w:rPr>
          <w:b/>
          <w:bCs/>
        </w:rPr>
        <w:t>waarom oplossingsgericht werken?</w:t>
      </w:r>
    </w:p>
    <w:p w:rsidR="00575BAF" w:rsidRPr="00575BAF" w:rsidRDefault="00575BAF" w:rsidP="00575BAF">
      <w:r w:rsidRPr="00575BAF">
        <w:t xml:space="preserve">Oplossingsgericht werken werkt omdat de methode resultaatgericht is en uitgaat van zelfmanagement. Oplossingsgericht werken is concreet, gericht op oplossingen en op een realistische toekomst. Uit </w:t>
      </w:r>
      <w:hyperlink r:id="rId7" w:history="1">
        <w:r w:rsidRPr="00575BAF">
          <w:rPr>
            <w:rStyle w:val="Hyperlink"/>
          </w:rPr>
          <w:t>onderzoek</w:t>
        </w:r>
      </w:hyperlink>
      <w:r w:rsidRPr="00575BAF">
        <w:t xml:space="preserve"> blijkt dat een positief resultaat sneller, dan bij andere methoden, behaald wordt en dat de methode in verschillende contexten en bij veel verschillende problemen effectief is.</w:t>
      </w:r>
    </w:p>
    <w:p w:rsidR="00575BAF" w:rsidRPr="00575BAF" w:rsidRDefault="00575BAF" w:rsidP="00575BAF">
      <w:r w:rsidRPr="00575BAF">
        <w:rPr>
          <w:b/>
          <w:bCs/>
        </w:rPr>
        <w:t>vanuit verschillende perspectieven</w:t>
      </w:r>
      <w:r w:rsidRPr="00575BAF">
        <w:br/>
        <w:t xml:space="preserve">In deze opleiding wordt het oplossingsgerichte methode belicht vanuit verschillende perspectieven. Vanuit het Brugse model, ontwikkeld door het </w:t>
      </w:r>
      <w:proofErr w:type="spellStart"/>
      <w:r w:rsidRPr="00575BAF">
        <w:t>Korzybsky</w:t>
      </w:r>
      <w:proofErr w:type="spellEnd"/>
      <w:r w:rsidRPr="00575BAF">
        <w:t xml:space="preserve"> Instituut, het Brief model, ontwikkeld door van </w:t>
      </w:r>
      <w:proofErr w:type="spellStart"/>
      <w:r w:rsidRPr="00575BAF">
        <w:t>Iveson</w:t>
      </w:r>
      <w:proofErr w:type="spellEnd"/>
      <w:r w:rsidRPr="00575BAF">
        <w:t xml:space="preserve"> en </w:t>
      </w:r>
      <w:proofErr w:type="spellStart"/>
      <w:r w:rsidRPr="00575BAF">
        <w:t>Mackergow</w:t>
      </w:r>
      <w:proofErr w:type="spellEnd"/>
      <w:r w:rsidRPr="00575BAF">
        <w:t xml:space="preserve"> en het Feedback </w:t>
      </w:r>
      <w:proofErr w:type="spellStart"/>
      <w:r w:rsidRPr="00575BAF">
        <w:t>Informed</w:t>
      </w:r>
      <w:proofErr w:type="spellEnd"/>
      <w:r w:rsidRPr="00575BAF">
        <w:t xml:space="preserve"> </w:t>
      </w:r>
      <w:proofErr w:type="spellStart"/>
      <w:r w:rsidRPr="00575BAF">
        <w:t>Treament</w:t>
      </w:r>
      <w:proofErr w:type="spellEnd"/>
      <w:r w:rsidRPr="00575BAF">
        <w:t xml:space="preserve"> (FIT) model van </w:t>
      </w:r>
      <w:proofErr w:type="spellStart"/>
      <w:r w:rsidRPr="00575BAF">
        <w:t>van</w:t>
      </w:r>
      <w:proofErr w:type="spellEnd"/>
      <w:r w:rsidRPr="00575BAF">
        <w:t xml:space="preserve"> Miller en Duncan. Naast korte theoretische inleidingen, literatuurstudie, videoanalyses en demonstraties oefen je de Oplossingsgerichte gespreksvoering met je mede-cursisten en de docenten, die in hun praktijk gewend zijn te werken op deze manier.</w:t>
      </w:r>
    </w:p>
    <w:p w:rsidR="00575BAF" w:rsidRPr="00575BAF" w:rsidRDefault="00575BAF" w:rsidP="00575BAF">
      <w:pPr>
        <w:rPr>
          <w:b/>
          <w:bCs/>
        </w:rPr>
      </w:pPr>
      <w:r w:rsidRPr="00575BAF">
        <w:rPr>
          <w:b/>
          <w:bCs/>
        </w:rPr>
        <w:t>voor wie en met welk leerdoel?</w:t>
      </w:r>
    </w:p>
    <w:p w:rsidR="00575BAF" w:rsidRPr="00575BAF" w:rsidRDefault="00575BAF" w:rsidP="00575BAF">
      <w:r w:rsidRPr="00575BAF">
        <w:t>Werk je als psycholoog, schoolpsycholoog, gedragsdeskundige, maatschappelijk werker, Sociaal Pedagogisch Hulpverlener (SPH) of als coach in een instelling of eigen praktijk? En ben je op zoek naar een resultaatgericht model dat een blijvende verandering teweegbrengt?</w:t>
      </w:r>
    </w:p>
    <w:p w:rsidR="00575BAF" w:rsidRPr="00575BAF" w:rsidRDefault="00575BAF" w:rsidP="00575BAF">
      <w:r w:rsidRPr="00575BAF">
        <w:t>Met het oplossingsgerichte model en een oplossingsgerichte gespreksvoering als uitgangspunt, kun je een bijdrage leveren aan een beter leven voor je cliënt. In deze 11-daagse specialistische opleiding leer je, ongeacht het behandelingsmodel dat je hanteert, hoe je de behandeling kunt optimaliseren. Voor deze cursus is geen voorkennis vereist over de methodiek.</w:t>
      </w:r>
    </w:p>
    <w:p w:rsidR="00575BAF" w:rsidRPr="00575BAF" w:rsidRDefault="00575BAF" w:rsidP="00575BAF">
      <w:pPr>
        <w:rPr>
          <w:b/>
          <w:bCs/>
        </w:rPr>
      </w:pPr>
      <w:r w:rsidRPr="00575BAF">
        <w:rPr>
          <w:b/>
          <w:bCs/>
        </w:rPr>
        <w:lastRenderedPageBreak/>
        <w:t>het oplossingsgerichte model</w:t>
      </w:r>
    </w:p>
    <w:p w:rsidR="00575BAF" w:rsidRPr="00575BAF" w:rsidRDefault="00575BAF" w:rsidP="00575BAF">
      <w:r w:rsidRPr="00575BAF">
        <w:t>In de opleiding worden de principes en filosofie toegelicht die het oplossingsgerichte model tot een metamodel maken. Aan de orde komen o.a.:</w:t>
      </w:r>
    </w:p>
    <w:p w:rsidR="00575BAF" w:rsidRPr="00575BAF" w:rsidRDefault="00575BAF" w:rsidP="00575BAF">
      <w:pPr>
        <w:numPr>
          <w:ilvl w:val="0"/>
          <w:numId w:val="1"/>
        </w:numPr>
      </w:pPr>
      <w:r w:rsidRPr="00575BAF">
        <w:t xml:space="preserve">Het solution </w:t>
      </w:r>
      <w:proofErr w:type="spellStart"/>
      <w:r w:rsidRPr="00575BAF">
        <w:t>focused</w:t>
      </w:r>
      <w:proofErr w:type="spellEnd"/>
      <w:r w:rsidRPr="00575BAF">
        <w:t xml:space="preserve"> model; achtergronden en toepassing vanuit de verschillende perspectieven;</w:t>
      </w:r>
    </w:p>
    <w:p w:rsidR="00575BAF" w:rsidRPr="00575BAF" w:rsidRDefault="00575BAF" w:rsidP="00575BAF">
      <w:pPr>
        <w:numPr>
          <w:ilvl w:val="0"/>
          <w:numId w:val="1"/>
        </w:numPr>
      </w:pPr>
      <w:r w:rsidRPr="00575BAF">
        <w:t xml:space="preserve">De verschillende vragen en technieken: schalen, wondervraag, uitzonderingen, opdrachten </w:t>
      </w:r>
      <w:proofErr w:type="spellStart"/>
      <w:r w:rsidRPr="00575BAF">
        <w:t>etcetera</w:t>
      </w:r>
      <w:proofErr w:type="spellEnd"/>
      <w:r w:rsidRPr="00575BAF">
        <w:t>;</w:t>
      </w:r>
    </w:p>
    <w:p w:rsidR="00575BAF" w:rsidRPr="00575BAF" w:rsidRDefault="00575BAF" w:rsidP="00575BAF">
      <w:pPr>
        <w:numPr>
          <w:ilvl w:val="0"/>
          <w:numId w:val="1"/>
        </w:numPr>
      </w:pPr>
      <w:r w:rsidRPr="00575BAF">
        <w:t>Cliëntenfeedback, het meten van resultaten en Specifieke en non-specifieke factoren;</w:t>
      </w:r>
    </w:p>
    <w:p w:rsidR="00575BAF" w:rsidRPr="00575BAF" w:rsidRDefault="00575BAF" w:rsidP="00575BAF">
      <w:pPr>
        <w:numPr>
          <w:ilvl w:val="0"/>
          <w:numId w:val="1"/>
        </w:numPr>
      </w:pPr>
      <w:r w:rsidRPr="00575BAF">
        <w:t>Het gebruik bij specifieke doelgroepen: kinderen en adolescenten, ouders, partners;</w:t>
      </w:r>
    </w:p>
    <w:p w:rsidR="00575BAF" w:rsidRPr="00575BAF" w:rsidRDefault="00575BAF" w:rsidP="00575BAF">
      <w:pPr>
        <w:numPr>
          <w:ilvl w:val="0"/>
          <w:numId w:val="1"/>
        </w:numPr>
      </w:pPr>
      <w:r w:rsidRPr="00575BAF">
        <w:t>De toepassing bij specifieke problematiek: angst, depressie, suïcide, chronische klachten.</w:t>
      </w:r>
    </w:p>
    <w:p w:rsidR="00575BAF" w:rsidRPr="00575BAF" w:rsidRDefault="00575BAF" w:rsidP="00575BAF">
      <w:pPr>
        <w:rPr>
          <w:b/>
          <w:bCs/>
        </w:rPr>
      </w:pPr>
      <w:r w:rsidRPr="00575BAF">
        <w:rPr>
          <w:b/>
          <w:bCs/>
        </w:rPr>
        <w:t>werkwijze en literatuur</w:t>
      </w:r>
    </w:p>
    <w:p w:rsidR="00575BAF" w:rsidRPr="00575BAF" w:rsidRDefault="00575BAF" w:rsidP="00575BAF">
      <w:r w:rsidRPr="00575BAF">
        <w:t>Naast korte theoretische inleidingen, literatuurstudie, videoanalyses en demonstraties wordt er vooral veel praktisch geoefend.</w:t>
      </w:r>
      <w:r w:rsidRPr="00575BAF">
        <w:br/>
        <w:t>Voor deze opleiding heb je het onderstaande boek nodig:</w:t>
      </w:r>
    </w:p>
    <w:p w:rsidR="00575BAF" w:rsidRPr="00575BAF" w:rsidRDefault="00575BAF" w:rsidP="00575BAF">
      <w:pPr>
        <w:numPr>
          <w:ilvl w:val="0"/>
          <w:numId w:val="2"/>
        </w:numPr>
      </w:pPr>
      <w:r w:rsidRPr="00575BAF">
        <w:t xml:space="preserve">De Jong, P. &amp; Berg I.K. (2015) De kracht van oplossingen, Uitgeverij Pearson, ISBN 9789026522697 </w:t>
      </w:r>
    </w:p>
    <w:p w:rsidR="00575BAF" w:rsidRPr="00575BAF" w:rsidRDefault="00575BAF" w:rsidP="00575BAF">
      <w:r w:rsidRPr="00575BAF">
        <w:rPr>
          <w:b/>
          <w:bCs/>
        </w:rPr>
        <w:t>ontstaan opleiding</w:t>
      </w:r>
      <w:r w:rsidRPr="00575BAF">
        <w:br/>
        <w:t xml:space="preserve">De 11-daagse specialistische opleiding Oplossingsgerichte gespreksvoering is de opvolger van de mastercourse ‘Oplossingsgerichte cognitieve en systemische therapie’, die lange tijd onder leiding van Luc </w:t>
      </w:r>
      <w:proofErr w:type="spellStart"/>
      <w:r w:rsidRPr="00575BAF">
        <w:t>Isebaert</w:t>
      </w:r>
      <w:proofErr w:type="spellEnd"/>
      <w:r w:rsidRPr="00575BAF">
        <w:t xml:space="preserve"> georganiseerd is, waarvan de laatste jaren in samenwerking met RINO </w:t>
      </w:r>
      <w:proofErr w:type="spellStart"/>
      <w:r w:rsidRPr="00575BAF">
        <w:t>amsterdam</w:t>
      </w:r>
      <w:proofErr w:type="spellEnd"/>
      <w:r w:rsidRPr="00575BAF">
        <w:t>.</w:t>
      </w:r>
    </w:p>
    <w:p w:rsidR="00575BAF" w:rsidRPr="00575BAF" w:rsidRDefault="00575BAF" w:rsidP="00575BAF">
      <w:pPr>
        <w:rPr>
          <w:b/>
          <w:bCs/>
          <w:lang w:val="en-US"/>
        </w:rPr>
      </w:pPr>
      <w:r w:rsidRPr="00575BAF">
        <w:rPr>
          <w:b/>
          <w:bCs/>
          <w:lang w:val="en-US"/>
        </w:rPr>
        <w:t>VOPN en Amsterdam Solution Focused Community</w:t>
      </w:r>
    </w:p>
    <w:p w:rsidR="00575BAF" w:rsidRPr="00575BAF" w:rsidRDefault="00575BAF" w:rsidP="00575BAF">
      <w:r w:rsidRPr="00575BAF">
        <w:t xml:space="preserve">Wanneer je deze opleiding hebt afgerond, kun je je inschrijven als lid bij de Vereniging Oplossingsgerichte Professionals Nederland (VOPN) </w:t>
      </w:r>
      <w:hyperlink r:id="rId8" w:history="1">
        <w:r w:rsidRPr="00575BAF">
          <w:rPr>
            <w:rStyle w:val="Hyperlink"/>
          </w:rPr>
          <w:t>www.vopn.nl</w:t>
        </w:r>
      </w:hyperlink>
      <w:r w:rsidRPr="00575BAF">
        <w:t>.</w:t>
      </w:r>
    </w:p>
    <w:p w:rsidR="00575BAF" w:rsidRPr="00575BAF" w:rsidRDefault="00575BAF" w:rsidP="00575BAF">
      <w:r w:rsidRPr="00575BAF">
        <w:rPr>
          <w:b/>
          <w:bCs/>
        </w:rPr>
        <w:t xml:space="preserve">Amsterdam Solution </w:t>
      </w:r>
      <w:proofErr w:type="spellStart"/>
      <w:r w:rsidRPr="00575BAF">
        <w:rPr>
          <w:b/>
          <w:bCs/>
        </w:rPr>
        <w:t>Focused</w:t>
      </w:r>
      <w:proofErr w:type="spellEnd"/>
      <w:r w:rsidRPr="00575BAF">
        <w:rPr>
          <w:b/>
          <w:bCs/>
        </w:rPr>
        <w:t xml:space="preserve"> Community (ASFC)</w:t>
      </w:r>
      <w:r w:rsidRPr="00575BAF">
        <w:br/>
        <w:t xml:space="preserve">RINO Amsterdam organiseert twee maal per jaar een ASFC bijeenkomst waar je kennis op doet en kan uitwisselen met andere professionals op het gebied van oplossingsgericht werken. Meer informatie vind je op: </w:t>
      </w:r>
      <w:hyperlink r:id="rId9" w:history="1">
        <w:r w:rsidRPr="00575BAF">
          <w:rPr>
            <w:rStyle w:val="Hyperlink"/>
          </w:rPr>
          <w:t>www.rino.nl/751</w:t>
        </w:r>
      </w:hyperlink>
      <w:r w:rsidRPr="00575BAF">
        <w:t xml:space="preserve">. </w:t>
      </w:r>
    </w:p>
    <w:p w:rsidR="00BE30ED" w:rsidRDefault="00575BAF"/>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F1C"/>
    <w:multiLevelType w:val="multilevel"/>
    <w:tmpl w:val="7368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3061B"/>
    <w:multiLevelType w:val="multilevel"/>
    <w:tmpl w:val="C1E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AF"/>
    <w:rsid w:val="002D5BFB"/>
    <w:rsid w:val="00575BAF"/>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43C3C-879E-4992-8B5C-BA90B0D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5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138">
      <w:bodyDiv w:val="1"/>
      <w:marLeft w:val="0"/>
      <w:marRight w:val="0"/>
      <w:marTop w:val="0"/>
      <w:marBottom w:val="0"/>
      <w:divBdr>
        <w:top w:val="none" w:sz="0" w:space="0" w:color="auto"/>
        <w:left w:val="none" w:sz="0" w:space="0" w:color="auto"/>
        <w:bottom w:val="none" w:sz="0" w:space="0" w:color="auto"/>
        <w:right w:val="none" w:sz="0" w:space="0" w:color="auto"/>
      </w:divBdr>
      <w:divsChild>
        <w:div w:id="291181470">
          <w:marLeft w:val="0"/>
          <w:marRight w:val="0"/>
          <w:marTop w:val="0"/>
          <w:marBottom w:val="0"/>
          <w:divBdr>
            <w:top w:val="none" w:sz="0" w:space="0" w:color="auto"/>
            <w:left w:val="none" w:sz="0" w:space="0" w:color="auto"/>
            <w:bottom w:val="none" w:sz="0" w:space="0" w:color="auto"/>
            <w:right w:val="none" w:sz="0" w:space="0" w:color="auto"/>
          </w:divBdr>
          <w:divsChild>
            <w:div w:id="590554922">
              <w:marLeft w:val="0"/>
              <w:marRight w:val="0"/>
              <w:marTop w:val="0"/>
              <w:marBottom w:val="0"/>
              <w:divBdr>
                <w:top w:val="none" w:sz="0" w:space="0" w:color="auto"/>
                <w:left w:val="none" w:sz="0" w:space="0" w:color="auto"/>
                <w:bottom w:val="none" w:sz="0" w:space="0" w:color="auto"/>
                <w:right w:val="none" w:sz="0" w:space="0" w:color="auto"/>
              </w:divBdr>
              <w:divsChild>
                <w:div w:id="2026714530">
                  <w:marLeft w:val="0"/>
                  <w:marRight w:val="0"/>
                  <w:marTop w:val="0"/>
                  <w:marBottom w:val="0"/>
                  <w:divBdr>
                    <w:top w:val="none" w:sz="0" w:space="0" w:color="auto"/>
                    <w:left w:val="none" w:sz="0" w:space="0" w:color="auto"/>
                    <w:bottom w:val="none" w:sz="0" w:space="0" w:color="auto"/>
                    <w:right w:val="none" w:sz="0" w:space="0" w:color="auto"/>
                  </w:divBdr>
                  <w:divsChild>
                    <w:div w:id="1424647331">
                      <w:marLeft w:val="0"/>
                      <w:marRight w:val="0"/>
                      <w:marTop w:val="0"/>
                      <w:marBottom w:val="0"/>
                      <w:divBdr>
                        <w:top w:val="none" w:sz="0" w:space="0" w:color="auto"/>
                        <w:left w:val="none" w:sz="0" w:space="0" w:color="auto"/>
                        <w:bottom w:val="none" w:sz="0" w:space="0" w:color="auto"/>
                        <w:right w:val="none" w:sz="0" w:space="0" w:color="auto"/>
                      </w:divBdr>
                      <w:divsChild>
                        <w:div w:id="335227762">
                          <w:marLeft w:val="0"/>
                          <w:marRight w:val="0"/>
                          <w:marTop w:val="0"/>
                          <w:marBottom w:val="0"/>
                          <w:divBdr>
                            <w:top w:val="none" w:sz="0" w:space="0" w:color="auto"/>
                            <w:left w:val="none" w:sz="0" w:space="0" w:color="auto"/>
                            <w:bottom w:val="none" w:sz="0" w:space="0" w:color="auto"/>
                            <w:right w:val="none" w:sz="0" w:space="0" w:color="auto"/>
                          </w:divBdr>
                          <w:divsChild>
                            <w:div w:id="1822236665">
                              <w:marLeft w:val="0"/>
                              <w:marRight w:val="0"/>
                              <w:marTop w:val="0"/>
                              <w:marBottom w:val="0"/>
                              <w:divBdr>
                                <w:top w:val="none" w:sz="0" w:space="0" w:color="auto"/>
                                <w:left w:val="none" w:sz="0" w:space="0" w:color="auto"/>
                                <w:bottom w:val="none" w:sz="0" w:space="0" w:color="auto"/>
                                <w:right w:val="none" w:sz="0" w:space="0" w:color="auto"/>
                              </w:divBdr>
                            </w:div>
                          </w:divsChild>
                        </w:div>
                        <w:div w:id="2170233">
                          <w:marLeft w:val="0"/>
                          <w:marRight w:val="0"/>
                          <w:marTop w:val="0"/>
                          <w:marBottom w:val="0"/>
                          <w:divBdr>
                            <w:top w:val="none" w:sz="0" w:space="0" w:color="auto"/>
                            <w:left w:val="none" w:sz="0" w:space="0" w:color="auto"/>
                            <w:bottom w:val="none" w:sz="0" w:space="0" w:color="auto"/>
                            <w:right w:val="none" w:sz="0" w:space="0" w:color="auto"/>
                          </w:divBdr>
                          <w:divsChild>
                            <w:div w:id="1654138402">
                              <w:marLeft w:val="0"/>
                              <w:marRight w:val="0"/>
                              <w:marTop w:val="0"/>
                              <w:marBottom w:val="0"/>
                              <w:divBdr>
                                <w:top w:val="none" w:sz="0" w:space="0" w:color="auto"/>
                                <w:left w:val="none" w:sz="0" w:space="0" w:color="auto"/>
                                <w:bottom w:val="none" w:sz="0" w:space="0" w:color="auto"/>
                                <w:right w:val="none" w:sz="0" w:space="0" w:color="auto"/>
                              </w:divBdr>
                              <w:divsChild>
                                <w:div w:id="1394699630">
                                  <w:marLeft w:val="0"/>
                                  <w:marRight w:val="0"/>
                                  <w:marTop w:val="0"/>
                                  <w:marBottom w:val="0"/>
                                  <w:divBdr>
                                    <w:top w:val="none" w:sz="0" w:space="0" w:color="auto"/>
                                    <w:left w:val="none" w:sz="0" w:space="0" w:color="auto"/>
                                    <w:bottom w:val="none" w:sz="0" w:space="0" w:color="auto"/>
                                    <w:right w:val="none" w:sz="0" w:space="0" w:color="auto"/>
                                  </w:divBdr>
                                  <w:divsChild>
                                    <w:div w:id="1524708668">
                                      <w:marLeft w:val="0"/>
                                      <w:marRight w:val="0"/>
                                      <w:marTop w:val="0"/>
                                      <w:marBottom w:val="0"/>
                                      <w:divBdr>
                                        <w:top w:val="none" w:sz="0" w:space="0" w:color="auto"/>
                                        <w:left w:val="none" w:sz="0" w:space="0" w:color="auto"/>
                                        <w:bottom w:val="none" w:sz="0" w:space="0" w:color="auto"/>
                                        <w:right w:val="none" w:sz="0" w:space="0" w:color="auto"/>
                                      </w:divBdr>
                                    </w:div>
                                  </w:divsChild>
                                </w:div>
                                <w:div w:id="1584224084">
                                  <w:marLeft w:val="0"/>
                                  <w:marRight w:val="0"/>
                                  <w:marTop w:val="0"/>
                                  <w:marBottom w:val="0"/>
                                  <w:divBdr>
                                    <w:top w:val="none" w:sz="0" w:space="0" w:color="auto"/>
                                    <w:left w:val="none" w:sz="0" w:space="0" w:color="auto"/>
                                    <w:bottom w:val="none" w:sz="0" w:space="0" w:color="auto"/>
                                    <w:right w:val="none" w:sz="0" w:space="0" w:color="auto"/>
                                  </w:divBdr>
                                  <w:divsChild>
                                    <w:div w:id="961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3387">
                          <w:marLeft w:val="0"/>
                          <w:marRight w:val="0"/>
                          <w:marTop w:val="0"/>
                          <w:marBottom w:val="0"/>
                          <w:divBdr>
                            <w:top w:val="none" w:sz="0" w:space="0" w:color="auto"/>
                            <w:left w:val="none" w:sz="0" w:space="0" w:color="auto"/>
                            <w:bottom w:val="none" w:sz="0" w:space="0" w:color="auto"/>
                            <w:right w:val="none" w:sz="0" w:space="0" w:color="auto"/>
                          </w:divBdr>
                          <w:divsChild>
                            <w:div w:id="570701366">
                              <w:marLeft w:val="0"/>
                              <w:marRight w:val="0"/>
                              <w:marTop w:val="0"/>
                              <w:marBottom w:val="0"/>
                              <w:divBdr>
                                <w:top w:val="none" w:sz="0" w:space="0" w:color="auto"/>
                                <w:left w:val="none" w:sz="0" w:space="0" w:color="auto"/>
                                <w:bottom w:val="none" w:sz="0" w:space="0" w:color="auto"/>
                                <w:right w:val="none" w:sz="0" w:space="0" w:color="auto"/>
                              </w:divBdr>
                              <w:divsChild>
                                <w:div w:id="1785266744">
                                  <w:marLeft w:val="0"/>
                                  <w:marRight w:val="0"/>
                                  <w:marTop w:val="0"/>
                                  <w:marBottom w:val="0"/>
                                  <w:divBdr>
                                    <w:top w:val="none" w:sz="0" w:space="0" w:color="auto"/>
                                    <w:left w:val="none" w:sz="0" w:space="0" w:color="auto"/>
                                    <w:bottom w:val="none" w:sz="0" w:space="0" w:color="auto"/>
                                    <w:right w:val="none" w:sz="0" w:space="0" w:color="auto"/>
                                  </w:divBdr>
                                  <w:divsChild>
                                    <w:div w:id="72052750">
                                      <w:marLeft w:val="0"/>
                                      <w:marRight w:val="0"/>
                                      <w:marTop w:val="0"/>
                                      <w:marBottom w:val="0"/>
                                      <w:divBdr>
                                        <w:top w:val="none" w:sz="0" w:space="0" w:color="auto"/>
                                        <w:left w:val="none" w:sz="0" w:space="0" w:color="auto"/>
                                        <w:bottom w:val="none" w:sz="0" w:space="0" w:color="auto"/>
                                        <w:right w:val="none" w:sz="0" w:space="0" w:color="auto"/>
                                      </w:divBdr>
                                      <w:divsChild>
                                        <w:div w:id="8031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063">
                                  <w:marLeft w:val="0"/>
                                  <w:marRight w:val="0"/>
                                  <w:marTop w:val="0"/>
                                  <w:marBottom w:val="0"/>
                                  <w:divBdr>
                                    <w:top w:val="none" w:sz="0" w:space="0" w:color="auto"/>
                                    <w:left w:val="none" w:sz="0" w:space="0" w:color="auto"/>
                                    <w:bottom w:val="none" w:sz="0" w:space="0" w:color="auto"/>
                                    <w:right w:val="none" w:sz="0" w:space="0" w:color="auto"/>
                                  </w:divBdr>
                                  <w:divsChild>
                                    <w:div w:id="927008198">
                                      <w:marLeft w:val="0"/>
                                      <w:marRight w:val="0"/>
                                      <w:marTop w:val="0"/>
                                      <w:marBottom w:val="0"/>
                                      <w:divBdr>
                                        <w:top w:val="none" w:sz="0" w:space="0" w:color="auto"/>
                                        <w:left w:val="none" w:sz="0" w:space="0" w:color="auto"/>
                                        <w:bottom w:val="none" w:sz="0" w:space="0" w:color="auto"/>
                                        <w:right w:val="none" w:sz="0" w:space="0" w:color="auto"/>
                                      </w:divBdr>
                                    </w:div>
                                  </w:divsChild>
                                </w:div>
                                <w:div w:id="144705661">
                                  <w:marLeft w:val="0"/>
                                  <w:marRight w:val="0"/>
                                  <w:marTop w:val="0"/>
                                  <w:marBottom w:val="0"/>
                                  <w:divBdr>
                                    <w:top w:val="none" w:sz="0" w:space="0" w:color="auto"/>
                                    <w:left w:val="none" w:sz="0" w:space="0" w:color="auto"/>
                                    <w:bottom w:val="none" w:sz="0" w:space="0" w:color="auto"/>
                                    <w:right w:val="none" w:sz="0" w:space="0" w:color="auto"/>
                                  </w:divBdr>
                                  <w:divsChild>
                                    <w:div w:id="1397825195">
                                      <w:marLeft w:val="0"/>
                                      <w:marRight w:val="0"/>
                                      <w:marTop w:val="0"/>
                                      <w:marBottom w:val="0"/>
                                      <w:divBdr>
                                        <w:top w:val="none" w:sz="0" w:space="0" w:color="auto"/>
                                        <w:left w:val="none" w:sz="0" w:space="0" w:color="auto"/>
                                        <w:bottom w:val="none" w:sz="0" w:space="0" w:color="auto"/>
                                        <w:right w:val="none" w:sz="0" w:space="0" w:color="auto"/>
                                      </w:divBdr>
                                      <w:divsChild>
                                        <w:div w:id="1333216428">
                                          <w:marLeft w:val="0"/>
                                          <w:marRight w:val="0"/>
                                          <w:marTop w:val="0"/>
                                          <w:marBottom w:val="0"/>
                                          <w:divBdr>
                                            <w:top w:val="none" w:sz="0" w:space="0" w:color="auto"/>
                                            <w:left w:val="none" w:sz="0" w:space="0" w:color="auto"/>
                                            <w:bottom w:val="none" w:sz="0" w:space="0" w:color="auto"/>
                                            <w:right w:val="none" w:sz="0" w:space="0" w:color="auto"/>
                                          </w:divBdr>
                                        </w:div>
                                        <w:div w:id="476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8865">
                          <w:marLeft w:val="0"/>
                          <w:marRight w:val="0"/>
                          <w:marTop w:val="0"/>
                          <w:marBottom w:val="0"/>
                          <w:divBdr>
                            <w:top w:val="none" w:sz="0" w:space="0" w:color="auto"/>
                            <w:left w:val="none" w:sz="0" w:space="0" w:color="auto"/>
                            <w:bottom w:val="none" w:sz="0" w:space="0" w:color="auto"/>
                            <w:right w:val="none" w:sz="0" w:space="0" w:color="auto"/>
                          </w:divBdr>
                          <w:divsChild>
                            <w:div w:id="2105572265">
                              <w:marLeft w:val="0"/>
                              <w:marRight w:val="0"/>
                              <w:marTop w:val="0"/>
                              <w:marBottom w:val="0"/>
                              <w:divBdr>
                                <w:top w:val="none" w:sz="0" w:space="0" w:color="auto"/>
                                <w:left w:val="none" w:sz="0" w:space="0" w:color="auto"/>
                                <w:bottom w:val="none" w:sz="0" w:space="0" w:color="auto"/>
                                <w:right w:val="none" w:sz="0" w:space="0" w:color="auto"/>
                              </w:divBdr>
                              <w:divsChild>
                                <w:div w:id="2069304551">
                                  <w:marLeft w:val="0"/>
                                  <w:marRight w:val="0"/>
                                  <w:marTop w:val="0"/>
                                  <w:marBottom w:val="0"/>
                                  <w:divBdr>
                                    <w:top w:val="none" w:sz="0" w:space="0" w:color="auto"/>
                                    <w:left w:val="none" w:sz="0" w:space="0" w:color="auto"/>
                                    <w:bottom w:val="none" w:sz="0" w:space="0" w:color="auto"/>
                                    <w:right w:val="none" w:sz="0" w:space="0" w:color="auto"/>
                                  </w:divBdr>
                                  <w:divsChild>
                                    <w:div w:id="901719229">
                                      <w:marLeft w:val="0"/>
                                      <w:marRight w:val="0"/>
                                      <w:marTop w:val="0"/>
                                      <w:marBottom w:val="0"/>
                                      <w:divBdr>
                                        <w:top w:val="none" w:sz="0" w:space="0" w:color="auto"/>
                                        <w:left w:val="none" w:sz="0" w:space="0" w:color="auto"/>
                                        <w:bottom w:val="none" w:sz="0" w:space="0" w:color="auto"/>
                                        <w:right w:val="none" w:sz="0" w:space="0" w:color="auto"/>
                                      </w:divBdr>
                                    </w:div>
                                  </w:divsChild>
                                </w:div>
                                <w:div w:id="826746802">
                                  <w:marLeft w:val="0"/>
                                  <w:marRight w:val="0"/>
                                  <w:marTop w:val="0"/>
                                  <w:marBottom w:val="0"/>
                                  <w:divBdr>
                                    <w:top w:val="none" w:sz="0" w:space="0" w:color="auto"/>
                                    <w:left w:val="none" w:sz="0" w:space="0" w:color="auto"/>
                                    <w:bottom w:val="none" w:sz="0" w:space="0" w:color="auto"/>
                                    <w:right w:val="none" w:sz="0" w:space="0" w:color="auto"/>
                                  </w:divBdr>
                                  <w:divsChild>
                                    <w:div w:id="2018654640">
                                      <w:marLeft w:val="0"/>
                                      <w:marRight w:val="0"/>
                                      <w:marTop w:val="0"/>
                                      <w:marBottom w:val="0"/>
                                      <w:divBdr>
                                        <w:top w:val="none" w:sz="0" w:space="0" w:color="auto"/>
                                        <w:left w:val="none" w:sz="0" w:space="0" w:color="auto"/>
                                        <w:bottom w:val="none" w:sz="0" w:space="0" w:color="auto"/>
                                        <w:right w:val="none" w:sz="0" w:space="0" w:color="auto"/>
                                      </w:divBdr>
                                      <w:divsChild>
                                        <w:div w:id="46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9587">
                          <w:marLeft w:val="0"/>
                          <w:marRight w:val="0"/>
                          <w:marTop w:val="0"/>
                          <w:marBottom w:val="0"/>
                          <w:divBdr>
                            <w:top w:val="none" w:sz="0" w:space="0" w:color="auto"/>
                            <w:left w:val="none" w:sz="0" w:space="0" w:color="auto"/>
                            <w:bottom w:val="none" w:sz="0" w:space="0" w:color="auto"/>
                            <w:right w:val="none" w:sz="0" w:space="0" w:color="auto"/>
                          </w:divBdr>
                          <w:divsChild>
                            <w:div w:id="1235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09034">
          <w:marLeft w:val="0"/>
          <w:marRight w:val="0"/>
          <w:marTop w:val="0"/>
          <w:marBottom w:val="0"/>
          <w:divBdr>
            <w:top w:val="none" w:sz="0" w:space="0" w:color="auto"/>
            <w:left w:val="none" w:sz="0" w:space="0" w:color="auto"/>
            <w:bottom w:val="none" w:sz="0" w:space="0" w:color="auto"/>
            <w:right w:val="none" w:sz="0" w:space="0" w:color="auto"/>
          </w:divBdr>
          <w:divsChild>
            <w:div w:id="1163856976">
              <w:marLeft w:val="0"/>
              <w:marRight w:val="0"/>
              <w:marTop w:val="0"/>
              <w:marBottom w:val="0"/>
              <w:divBdr>
                <w:top w:val="none" w:sz="0" w:space="0" w:color="auto"/>
                <w:left w:val="none" w:sz="0" w:space="0" w:color="auto"/>
                <w:bottom w:val="none" w:sz="0" w:space="0" w:color="auto"/>
                <w:right w:val="none" w:sz="0" w:space="0" w:color="auto"/>
              </w:divBdr>
              <w:divsChild>
                <w:div w:id="902256604">
                  <w:marLeft w:val="0"/>
                  <w:marRight w:val="0"/>
                  <w:marTop w:val="0"/>
                  <w:marBottom w:val="0"/>
                  <w:divBdr>
                    <w:top w:val="none" w:sz="0" w:space="0" w:color="auto"/>
                    <w:left w:val="none" w:sz="0" w:space="0" w:color="auto"/>
                    <w:bottom w:val="none" w:sz="0" w:space="0" w:color="auto"/>
                    <w:right w:val="none" w:sz="0" w:space="0" w:color="auto"/>
                  </w:divBdr>
                  <w:divsChild>
                    <w:div w:id="1642346126">
                      <w:marLeft w:val="0"/>
                      <w:marRight w:val="0"/>
                      <w:marTop w:val="0"/>
                      <w:marBottom w:val="0"/>
                      <w:divBdr>
                        <w:top w:val="none" w:sz="0" w:space="0" w:color="auto"/>
                        <w:left w:val="none" w:sz="0" w:space="0" w:color="auto"/>
                        <w:bottom w:val="none" w:sz="0" w:space="0" w:color="auto"/>
                        <w:right w:val="none" w:sz="0" w:space="0" w:color="auto"/>
                      </w:divBdr>
                      <w:divsChild>
                        <w:div w:id="226302500">
                          <w:marLeft w:val="0"/>
                          <w:marRight w:val="0"/>
                          <w:marTop w:val="0"/>
                          <w:marBottom w:val="0"/>
                          <w:divBdr>
                            <w:top w:val="none" w:sz="0" w:space="0" w:color="auto"/>
                            <w:left w:val="none" w:sz="0" w:space="0" w:color="auto"/>
                            <w:bottom w:val="none" w:sz="0" w:space="0" w:color="auto"/>
                            <w:right w:val="none" w:sz="0" w:space="0" w:color="auto"/>
                          </w:divBdr>
                          <w:divsChild>
                            <w:div w:id="187716534">
                              <w:marLeft w:val="0"/>
                              <w:marRight w:val="0"/>
                              <w:marTop w:val="0"/>
                              <w:marBottom w:val="0"/>
                              <w:divBdr>
                                <w:top w:val="none" w:sz="0" w:space="0" w:color="auto"/>
                                <w:left w:val="none" w:sz="0" w:space="0" w:color="auto"/>
                                <w:bottom w:val="none" w:sz="0" w:space="0" w:color="auto"/>
                                <w:right w:val="none" w:sz="0" w:space="0" w:color="auto"/>
                              </w:divBdr>
                              <w:divsChild>
                                <w:div w:id="1803303023">
                                  <w:marLeft w:val="0"/>
                                  <w:marRight w:val="0"/>
                                  <w:marTop w:val="0"/>
                                  <w:marBottom w:val="0"/>
                                  <w:divBdr>
                                    <w:top w:val="none" w:sz="0" w:space="0" w:color="auto"/>
                                    <w:left w:val="none" w:sz="0" w:space="0" w:color="auto"/>
                                    <w:bottom w:val="none" w:sz="0" w:space="0" w:color="auto"/>
                                    <w:right w:val="none" w:sz="0" w:space="0" w:color="auto"/>
                                  </w:divBdr>
                                  <w:divsChild>
                                    <w:div w:id="5247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5366">
                      <w:marLeft w:val="0"/>
                      <w:marRight w:val="0"/>
                      <w:marTop w:val="0"/>
                      <w:marBottom w:val="0"/>
                      <w:divBdr>
                        <w:top w:val="none" w:sz="0" w:space="0" w:color="auto"/>
                        <w:left w:val="none" w:sz="0" w:space="0" w:color="auto"/>
                        <w:bottom w:val="none" w:sz="0" w:space="0" w:color="auto"/>
                        <w:right w:val="none" w:sz="0" w:space="0" w:color="auto"/>
                      </w:divBdr>
                      <w:divsChild>
                        <w:div w:id="1521317881">
                          <w:marLeft w:val="0"/>
                          <w:marRight w:val="0"/>
                          <w:marTop w:val="0"/>
                          <w:marBottom w:val="0"/>
                          <w:divBdr>
                            <w:top w:val="none" w:sz="0" w:space="0" w:color="auto"/>
                            <w:left w:val="none" w:sz="0" w:space="0" w:color="auto"/>
                            <w:bottom w:val="none" w:sz="0" w:space="0" w:color="auto"/>
                            <w:right w:val="none" w:sz="0" w:space="0" w:color="auto"/>
                          </w:divBdr>
                          <w:divsChild>
                            <w:div w:id="789859262">
                              <w:marLeft w:val="0"/>
                              <w:marRight w:val="0"/>
                              <w:marTop w:val="0"/>
                              <w:marBottom w:val="0"/>
                              <w:divBdr>
                                <w:top w:val="none" w:sz="0" w:space="0" w:color="auto"/>
                                <w:left w:val="none" w:sz="0" w:space="0" w:color="auto"/>
                                <w:bottom w:val="none" w:sz="0" w:space="0" w:color="auto"/>
                                <w:right w:val="none" w:sz="0" w:space="0" w:color="auto"/>
                              </w:divBdr>
                              <w:divsChild>
                                <w:div w:id="1888107779">
                                  <w:marLeft w:val="0"/>
                                  <w:marRight w:val="0"/>
                                  <w:marTop w:val="0"/>
                                  <w:marBottom w:val="0"/>
                                  <w:divBdr>
                                    <w:top w:val="none" w:sz="0" w:space="0" w:color="auto"/>
                                    <w:left w:val="none" w:sz="0" w:space="0" w:color="auto"/>
                                    <w:bottom w:val="none" w:sz="0" w:space="0" w:color="auto"/>
                                    <w:right w:val="none" w:sz="0" w:space="0" w:color="auto"/>
                                  </w:divBdr>
                                  <w:divsChild>
                                    <w:div w:id="8947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pn.nl" TargetMode="External"/><Relationship Id="rId3" Type="http://schemas.openxmlformats.org/officeDocument/2006/relationships/settings" Target="settings.xml"/><Relationship Id="rId7" Type="http://schemas.openxmlformats.org/officeDocument/2006/relationships/hyperlink" Target="http://blog.ebta.nu/wp-content/uploads/2017/12/SFTOCT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nschrijven/155179" TargetMode="External"/><Relationship Id="rId11" Type="http://schemas.openxmlformats.org/officeDocument/2006/relationships/theme" Target="theme/theme1.xml"/><Relationship Id="rId5" Type="http://schemas.openxmlformats.org/officeDocument/2006/relationships/hyperlink" Target="https://www.rino.nl/cursus/opleiding-oplossingsgerichte-gespreksvoering-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no.nl/75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2019-08-07T08:47:00Z</dcterms:created>
  <dcterms:modified xsi:type="dcterms:W3CDTF">2019-08-07T08:48:00Z</dcterms:modified>
</cp:coreProperties>
</file>